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96F0" w14:textId="77777777" w:rsidR="00365F88" w:rsidRDefault="00257897">
      <w:pPr>
        <w:spacing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Palm Harbor University High School</w:t>
      </w:r>
    </w:p>
    <w:p w14:paraId="3B1F3926" w14:textId="77777777" w:rsidR="00365F88" w:rsidRDefault="00257897">
      <w:pPr>
        <w:spacing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National Honor Society</w:t>
      </w:r>
    </w:p>
    <w:p w14:paraId="37E036FB" w14:textId="77777777" w:rsidR="00365F88" w:rsidRDefault="00365F88">
      <w:pPr>
        <w:spacing w:after="0" w:line="240" w:lineRule="auto"/>
        <w:jc w:val="center"/>
        <w:rPr>
          <w:rFonts w:ascii="Times New Roman" w:eastAsia="Times New Roman" w:hAnsi="Times New Roman"/>
          <w:b/>
          <w:sz w:val="24"/>
          <w:szCs w:val="24"/>
        </w:rPr>
      </w:pPr>
    </w:p>
    <w:p w14:paraId="2FA9FC4C" w14:textId="77777777" w:rsidR="00365F88" w:rsidRDefault="00257897">
      <w:pPr>
        <w:spacing w:after="0" w:line="240" w:lineRule="auto"/>
        <w:jc w:val="center"/>
        <w:rPr>
          <w:rFonts w:ascii="Times New Roman" w:eastAsia="Times New Roman" w:hAnsi="Times New Roman"/>
          <w:b/>
          <w:sz w:val="24"/>
          <w:szCs w:val="24"/>
        </w:rPr>
      </w:pPr>
      <w:r>
        <w:rPr>
          <w:rFonts w:ascii="Times New Roman" w:eastAsia="Times New Roman" w:hAnsi="Times New Roman"/>
          <w:noProof/>
          <w:color w:val="0000FF"/>
          <w:sz w:val="24"/>
          <w:szCs w:val="24"/>
        </w:rPr>
        <w:drawing>
          <wp:inline distT="114300" distB="114300" distL="114300" distR="114300" wp14:anchorId="1DE7F57C" wp14:editId="66C14639">
            <wp:extent cx="1943100" cy="1943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43100" cy="1943100"/>
                    </a:xfrm>
                    <a:prstGeom prst="rect">
                      <a:avLst/>
                    </a:prstGeom>
                    <a:ln/>
                  </pic:spPr>
                </pic:pic>
              </a:graphicData>
            </a:graphic>
          </wp:inline>
        </w:drawing>
      </w:r>
    </w:p>
    <w:p w14:paraId="2740C388" w14:textId="77777777" w:rsidR="00365F88" w:rsidRDefault="00257897">
      <w:pPr>
        <w:spacing w:after="0" w:line="240" w:lineRule="auto"/>
        <w:jc w:val="center"/>
        <w:rPr>
          <w:rFonts w:ascii="Times New Roman" w:eastAsia="Times New Roman" w:hAnsi="Times New Roman"/>
          <w:sz w:val="34"/>
          <w:szCs w:val="34"/>
        </w:rPr>
      </w:pPr>
      <w:r>
        <w:rPr>
          <w:rFonts w:ascii="Times New Roman" w:eastAsia="Times New Roman" w:hAnsi="Times New Roman"/>
          <w:b/>
          <w:sz w:val="34"/>
          <w:szCs w:val="34"/>
        </w:rPr>
        <w:t>Bylaws</w:t>
      </w:r>
    </w:p>
    <w:p w14:paraId="7A99FCAA" w14:textId="77777777" w:rsidR="00365F88" w:rsidRDefault="00365F88">
      <w:pPr>
        <w:spacing w:after="0" w:line="240" w:lineRule="auto"/>
        <w:jc w:val="center"/>
        <w:rPr>
          <w:rFonts w:ascii="Times New Roman" w:eastAsia="Times New Roman" w:hAnsi="Times New Roman"/>
          <w:b/>
          <w:sz w:val="24"/>
          <w:szCs w:val="24"/>
        </w:rPr>
      </w:pPr>
    </w:p>
    <w:p w14:paraId="007EF1CF"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I ​​</w:t>
      </w:r>
      <w:r>
        <w:rPr>
          <w:b/>
          <w:sz w:val="24"/>
          <w:szCs w:val="24"/>
        </w:rPr>
        <w:t>–</w:t>
      </w:r>
      <w:r>
        <w:rPr>
          <w:rFonts w:ascii="Times New Roman" w:eastAsia="Times New Roman" w:hAnsi="Times New Roman"/>
          <w:b/>
          <w:sz w:val="24"/>
          <w:szCs w:val="24"/>
        </w:rPr>
        <w:t xml:space="preserve"> Name</w:t>
      </w:r>
    </w:p>
    <w:p w14:paraId="210F42FB"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name of this Chapter shall be the Palm Harbor University High School Chapter of the National Honor Society (NHS).</w:t>
      </w:r>
    </w:p>
    <w:p w14:paraId="6189542D" w14:textId="77777777" w:rsidR="00365F88" w:rsidRDefault="00365F88">
      <w:pPr>
        <w:spacing w:after="0" w:line="240" w:lineRule="auto"/>
        <w:rPr>
          <w:rFonts w:ascii="Times New Roman" w:eastAsia="Times New Roman" w:hAnsi="Times New Roman"/>
          <w:sz w:val="24"/>
          <w:szCs w:val="24"/>
        </w:rPr>
      </w:pPr>
    </w:p>
    <w:p w14:paraId="6C6F2224"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II ​​</w:t>
      </w:r>
      <w:r>
        <w:rPr>
          <w:b/>
          <w:sz w:val="24"/>
          <w:szCs w:val="24"/>
        </w:rPr>
        <w:t xml:space="preserve">– </w:t>
      </w:r>
      <w:r>
        <w:rPr>
          <w:rFonts w:ascii="Times New Roman" w:eastAsia="Times New Roman" w:hAnsi="Times New Roman"/>
          <w:b/>
          <w:sz w:val="24"/>
          <w:szCs w:val="24"/>
        </w:rPr>
        <w:t>Purpose</w:t>
      </w:r>
    </w:p>
    <w:p w14:paraId="7E7DB4DD"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Palm Harbor University High School National Honor Society exists to create enthusiasm for scholarship, stimula</w:t>
      </w:r>
      <w:r>
        <w:rPr>
          <w:rFonts w:ascii="Times New Roman" w:eastAsia="Times New Roman" w:hAnsi="Times New Roman"/>
          <w:sz w:val="24"/>
          <w:szCs w:val="24"/>
        </w:rPr>
        <w:t xml:space="preserve">te a desire to render service, promote leadership, and develop character in the students </w:t>
      </w:r>
      <w:proofErr w:type="gramStart"/>
      <w:r>
        <w:rPr>
          <w:rFonts w:ascii="Times New Roman" w:eastAsia="Times New Roman" w:hAnsi="Times New Roman"/>
          <w:sz w:val="24"/>
          <w:szCs w:val="24"/>
        </w:rPr>
        <w:t>of</w:t>
      </w:r>
      <w:proofErr w:type="gramEnd"/>
      <w:r>
        <w:rPr>
          <w:rFonts w:ascii="Times New Roman" w:eastAsia="Times New Roman" w:hAnsi="Times New Roman"/>
          <w:sz w:val="24"/>
          <w:szCs w:val="24"/>
        </w:rPr>
        <w:t xml:space="preserve"> Palm Harbor University High School.</w:t>
      </w:r>
    </w:p>
    <w:p w14:paraId="379070CE" w14:textId="77777777" w:rsidR="00365F88" w:rsidRDefault="00365F88">
      <w:pPr>
        <w:spacing w:after="0" w:line="240" w:lineRule="auto"/>
        <w:rPr>
          <w:rFonts w:ascii="Times New Roman" w:eastAsia="Times New Roman" w:hAnsi="Times New Roman"/>
          <w:sz w:val="24"/>
          <w:szCs w:val="24"/>
        </w:rPr>
      </w:pPr>
    </w:p>
    <w:p w14:paraId="3B4465AE"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Article III ​​</w:t>
      </w:r>
      <w:r>
        <w:rPr>
          <w:b/>
          <w:sz w:val="24"/>
          <w:szCs w:val="24"/>
        </w:rPr>
        <w:t xml:space="preserve">– </w:t>
      </w:r>
      <w:r>
        <w:rPr>
          <w:rFonts w:ascii="Times New Roman" w:eastAsia="Times New Roman" w:hAnsi="Times New Roman"/>
          <w:b/>
          <w:sz w:val="24"/>
          <w:szCs w:val="24"/>
        </w:rPr>
        <w:t>Selection Process</w:t>
      </w:r>
    </w:p>
    <w:p w14:paraId="49FD8BB1"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1-</w:t>
      </w:r>
      <w:r>
        <w:rPr>
          <w:rFonts w:ascii="Times New Roman" w:eastAsia="Times New Roman" w:hAnsi="Times New Roman"/>
          <w:sz w:val="24"/>
          <w:szCs w:val="24"/>
        </w:rPr>
        <w:t xml:space="preserve">Selections to the Palm Harbor University High School Chapter of the National Honor </w:t>
      </w:r>
      <w:r>
        <w:rPr>
          <w:rFonts w:ascii="Times New Roman" w:eastAsia="Times New Roman" w:hAnsi="Times New Roman"/>
          <w:sz w:val="24"/>
          <w:szCs w:val="24"/>
        </w:rPr>
        <w:t>Society are made during the first quarter of the first semester by the Faculty Council, which consists of the five voting faculty members appointed annually by the AP from each program: University, International Baccalaureate, and the Center for Wellness a</w:t>
      </w:r>
      <w:r>
        <w:rPr>
          <w:rFonts w:ascii="Times New Roman" w:eastAsia="Times New Roman" w:hAnsi="Times New Roman"/>
          <w:sz w:val="24"/>
          <w:szCs w:val="24"/>
        </w:rPr>
        <w:t xml:space="preserve">nd Medical Professions. </w:t>
      </w:r>
      <w:proofErr w:type="gramStart"/>
      <w:r>
        <w:rPr>
          <w:rFonts w:ascii="Times New Roman" w:eastAsia="Times New Roman" w:hAnsi="Times New Roman"/>
          <w:sz w:val="24"/>
          <w:szCs w:val="24"/>
        </w:rPr>
        <w:t>In order to</w:t>
      </w:r>
      <w:proofErr w:type="gramEnd"/>
      <w:r>
        <w:rPr>
          <w:rFonts w:ascii="Times New Roman" w:eastAsia="Times New Roman" w:hAnsi="Times New Roman"/>
          <w:sz w:val="24"/>
          <w:szCs w:val="24"/>
        </w:rPr>
        <w:t xml:space="preserve"> be selected, a student must demonstrate outstanding performance in all four criteria of NHS: Scholarship, Leadership, Service, and Character. All deliberations of the Faculty Council are strictly confidential. </w:t>
      </w:r>
    </w:p>
    <w:p w14:paraId="1EE4EA15" w14:textId="77777777" w:rsidR="00365F88" w:rsidRDefault="00365F88">
      <w:pPr>
        <w:spacing w:after="0" w:line="240" w:lineRule="auto"/>
        <w:rPr>
          <w:rFonts w:ascii="Times New Roman" w:eastAsia="Times New Roman" w:hAnsi="Times New Roman"/>
          <w:sz w:val="24"/>
          <w:szCs w:val="24"/>
        </w:rPr>
      </w:pPr>
    </w:p>
    <w:p w14:paraId="4EF4E6DE" w14:textId="77777777" w:rsidR="00365F88" w:rsidRDefault="00257897">
      <w:pPr>
        <w:spacing w:after="0" w:line="240" w:lineRule="auto"/>
        <w:rPr>
          <w:rFonts w:ascii="Times New Roman" w:eastAsia="Times New Roman" w:hAnsi="Times New Roman"/>
          <w:color w:val="FF0000"/>
          <w:sz w:val="24"/>
          <w:szCs w:val="24"/>
        </w:rPr>
      </w:pPr>
      <w:r>
        <w:rPr>
          <w:rFonts w:ascii="Times New Roman" w:eastAsia="Times New Roman" w:hAnsi="Times New Roman"/>
          <w:b/>
          <w:sz w:val="24"/>
          <w:szCs w:val="24"/>
        </w:rPr>
        <w:t xml:space="preserve">Section </w:t>
      </w:r>
      <w:r>
        <w:rPr>
          <w:rFonts w:ascii="Times New Roman" w:eastAsia="Times New Roman" w:hAnsi="Times New Roman"/>
          <w:b/>
          <w:sz w:val="24"/>
          <w:szCs w:val="24"/>
        </w:rPr>
        <w:t>2-</w:t>
      </w:r>
      <w:r>
        <w:rPr>
          <w:rFonts w:ascii="Times New Roman" w:eastAsia="Times New Roman" w:hAnsi="Times New Roman"/>
          <w:sz w:val="24"/>
          <w:szCs w:val="24"/>
        </w:rPr>
        <w:t>The sponsor(s) will identify students in grades 11 and 12 with the prerequisite weighted GPA of 3.0 or higher. The student’s GPA will be verified by Administration after the application has been submitted. Students who meet the GPA requirements should un</w:t>
      </w:r>
      <w:r>
        <w:rPr>
          <w:rFonts w:ascii="Times New Roman" w:eastAsia="Times New Roman" w:hAnsi="Times New Roman"/>
          <w:sz w:val="24"/>
          <w:szCs w:val="24"/>
        </w:rPr>
        <w:t xml:space="preserve">derstand that this does not guarantee automatic membership. Students must maintain the GPA minimum </w:t>
      </w:r>
      <w:proofErr w:type="gramStart"/>
      <w:r>
        <w:rPr>
          <w:rFonts w:ascii="Times New Roman" w:eastAsia="Times New Roman" w:hAnsi="Times New Roman"/>
          <w:sz w:val="24"/>
          <w:szCs w:val="24"/>
        </w:rPr>
        <w:t>in order to</w:t>
      </w:r>
      <w:proofErr w:type="gramEnd"/>
      <w:r>
        <w:rPr>
          <w:rFonts w:ascii="Times New Roman" w:eastAsia="Times New Roman" w:hAnsi="Times New Roman"/>
          <w:sz w:val="24"/>
          <w:szCs w:val="24"/>
        </w:rPr>
        <w:t xml:space="preserve"> continue membership in this club. GPAs will be checked each semester. Candidates will then be able to complete an application based on outstandin</w:t>
      </w:r>
      <w:r>
        <w:rPr>
          <w:rFonts w:ascii="Times New Roman" w:eastAsia="Times New Roman" w:hAnsi="Times New Roman"/>
          <w:sz w:val="24"/>
          <w:szCs w:val="24"/>
        </w:rPr>
        <w:t xml:space="preserve">g leadership, service, and character criteria. </w:t>
      </w:r>
    </w:p>
    <w:p w14:paraId="2449B82E" w14:textId="77777777" w:rsidR="00365F88" w:rsidRDefault="00365F88">
      <w:pPr>
        <w:spacing w:after="0" w:line="240" w:lineRule="auto"/>
        <w:rPr>
          <w:rFonts w:ascii="Times New Roman" w:eastAsia="Times New Roman" w:hAnsi="Times New Roman"/>
          <w:sz w:val="24"/>
          <w:szCs w:val="24"/>
        </w:rPr>
      </w:pPr>
    </w:p>
    <w:p w14:paraId="3B2B74E8"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3-</w:t>
      </w:r>
      <w:r>
        <w:rPr>
          <w:rFonts w:ascii="Times New Roman" w:eastAsia="Times New Roman" w:hAnsi="Times New Roman"/>
          <w:sz w:val="24"/>
          <w:szCs w:val="24"/>
        </w:rPr>
        <w:t>Applications must be typed and printed out by the applicant; however, all signatures must be handwritten. A completed application must be physically submitted to the Chapter sponsor by the second Friday of the first quarter of the first semester. The Facul</w:t>
      </w:r>
      <w:r>
        <w:rPr>
          <w:rFonts w:ascii="Times New Roman" w:eastAsia="Times New Roman" w:hAnsi="Times New Roman"/>
          <w:sz w:val="24"/>
          <w:szCs w:val="24"/>
        </w:rPr>
        <w:t>ty Council will then evaluate the candidates’ applications. Students will be invited based on criteria set forth by the Faculty Council and the Chapter sponsor.</w:t>
      </w:r>
    </w:p>
    <w:p w14:paraId="0D30CAF7" w14:textId="77777777" w:rsidR="00365F88" w:rsidRDefault="00365F88">
      <w:pPr>
        <w:spacing w:after="0" w:line="240" w:lineRule="auto"/>
        <w:rPr>
          <w:rFonts w:ascii="Times New Roman" w:eastAsia="Times New Roman" w:hAnsi="Times New Roman"/>
          <w:sz w:val="24"/>
          <w:szCs w:val="24"/>
        </w:rPr>
      </w:pPr>
    </w:p>
    <w:p w14:paraId="23E721AD"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4-</w:t>
      </w:r>
      <w:r>
        <w:rPr>
          <w:rFonts w:ascii="Times New Roman" w:eastAsia="Times New Roman" w:hAnsi="Times New Roman"/>
          <w:sz w:val="24"/>
          <w:szCs w:val="24"/>
        </w:rPr>
        <w:t>To evaluate a candidate’s character, the Faculty Council uses various forms of input</w:t>
      </w:r>
      <w:r>
        <w:rPr>
          <w:rFonts w:ascii="Times New Roman" w:eastAsia="Times New Roman" w:hAnsi="Times New Roman"/>
          <w:sz w:val="24"/>
          <w:szCs w:val="24"/>
        </w:rPr>
        <w:t xml:space="preserve">: School disciplinary records will be </w:t>
      </w:r>
      <w:proofErr w:type="gramStart"/>
      <w:r>
        <w:rPr>
          <w:rFonts w:ascii="Times New Roman" w:eastAsia="Times New Roman" w:hAnsi="Times New Roman"/>
          <w:sz w:val="24"/>
          <w:szCs w:val="24"/>
        </w:rPr>
        <w:t>reviewed</w:t>
      </w:r>
      <w:proofErr w:type="gramEnd"/>
      <w:r>
        <w:rPr>
          <w:rFonts w:ascii="Times New Roman" w:eastAsia="Times New Roman" w:hAnsi="Times New Roman"/>
          <w:sz w:val="24"/>
          <w:szCs w:val="24"/>
        </w:rPr>
        <w:t xml:space="preserve"> and members of the faculty (excluding Faculty Council members) may be solicited for input regarding their professional reflections on a </w:t>
      </w:r>
      <w:r>
        <w:rPr>
          <w:rFonts w:ascii="Times New Roman" w:eastAsia="Times New Roman" w:hAnsi="Times New Roman"/>
          <w:sz w:val="24"/>
          <w:szCs w:val="24"/>
        </w:rPr>
        <w:lastRenderedPageBreak/>
        <w:t xml:space="preserve">candidate’s </w:t>
      </w:r>
      <w:r>
        <w:rPr>
          <w:rFonts w:ascii="Times New Roman" w:eastAsia="Times New Roman" w:hAnsi="Times New Roman"/>
          <w:b/>
          <w:sz w:val="24"/>
          <w:szCs w:val="24"/>
        </w:rPr>
        <w:t>character, leadership and service.</w:t>
      </w:r>
      <w:r>
        <w:rPr>
          <w:rFonts w:ascii="Times New Roman" w:eastAsia="Times New Roman" w:hAnsi="Times New Roman"/>
          <w:sz w:val="24"/>
          <w:szCs w:val="24"/>
        </w:rPr>
        <w:t xml:space="preserve"> This information, along wi</w:t>
      </w:r>
      <w:r>
        <w:rPr>
          <w:rFonts w:ascii="Times New Roman" w:eastAsia="Times New Roman" w:hAnsi="Times New Roman"/>
          <w:sz w:val="24"/>
          <w:szCs w:val="24"/>
        </w:rPr>
        <w:t>th the application forms, will be carefully reviewed by the Faculty Council to determine membership. All faculty input is confidential.</w:t>
      </w:r>
    </w:p>
    <w:p w14:paraId="7503A94F" w14:textId="77777777" w:rsidR="00365F88" w:rsidRDefault="00365F88">
      <w:pPr>
        <w:spacing w:after="0" w:line="240" w:lineRule="auto"/>
        <w:rPr>
          <w:rFonts w:ascii="Times New Roman" w:eastAsia="Times New Roman" w:hAnsi="Times New Roman"/>
          <w:sz w:val="24"/>
          <w:szCs w:val="24"/>
        </w:rPr>
      </w:pPr>
    </w:p>
    <w:p w14:paraId="28833622"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5-</w:t>
      </w:r>
      <w:r>
        <w:rPr>
          <w:rFonts w:ascii="Times New Roman" w:eastAsia="Times New Roman" w:hAnsi="Times New Roman"/>
          <w:sz w:val="24"/>
          <w:szCs w:val="24"/>
        </w:rPr>
        <w:t>A majority vote of the Faculty Council is necessary for selection. Candidates are notified of selection via e</w:t>
      </w:r>
      <w:r>
        <w:rPr>
          <w:rFonts w:ascii="Times New Roman" w:eastAsia="Times New Roman" w:hAnsi="Times New Roman"/>
          <w:sz w:val="24"/>
          <w:szCs w:val="24"/>
        </w:rPr>
        <w:t xml:space="preserve">mail. Once the invitations are given out, the period for application is closed for the remainder of the school year. Once the faculty council completes selection, applicants are not allowed to appeal the decision. </w:t>
      </w:r>
    </w:p>
    <w:p w14:paraId="4CC088B3" w14:textId="77777777" w:rsidR="00365F88" w:rsidRDefault="00365F88">
      <w:pPr>
        <w:spacing w:after="0" w:line="240" w:lineRule="auto"/>
        <w:rPr>
          <w:rFonts w:ascii="Times New Roman" w:eastAsia="Times New Roman" w:hAnsi="Times New Roman"/>
          <w:sz w:val="24"/>
          <w:szCs w:val="24"/>
        </w:rPr>
      </w:pPr>
    </w:p>
    <w:p w14:paraId="11490669"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6-</w:t>
      </w:r>
      <w:r>
        <w:rPr>
          <w:rFonts w:ascii="Times New Roman" w:eastAsia="Times New Roman" w:hAnsi="Times New Roman"/>
          <w:sz w:val="24"/>
          <w:szCs w:val="24"/>
        </w:rPr>
        <w:t>Following notification, a form</w:t>
      </w:r>
      <w:r>
        <w:rPr>
          <w:rFonts w:ascii="Times New Roman" w:eastAsia="Times New Roman" w:hAnsi="Times New Roman"/>
          <w:sz w:val="24"/>
          <w:szCs w:val="24"/>
        </w:rPr>
        <w:t xml:space="preserve">al </w:t>
      </w:r>
      <w:r>
        <w:rPr>
          <w:rFonts w:ascii="Times New Roman" w:eastAsia="Times New Roman" w:hAnsi="Times New Roman"/>
          <w:b/>
          <w:sz w:val="24"/>
          <w:szCs w:val="24"/>
          <w:u w:val="single"/>
        </w:rPr>
        <w:t>mandatory</w:t>
      </w:r>
      <w:r>
        <w:rPr>
          <w:rFonts w:ascii="Times New Roman" w:eastAsia="Times New Roman" w:hAnsi="Times New Roman"/>
          <w:sz w:val="24"/>
          <w:szCs w:val="24"/>
        </w:rPr>
        <w:t xml:space="preserve"> induction ceremony organized by the Executive Board is held at the school to recognize the newly selected members. Once inducted, new members are required to maintain the same level of performance (or higher) in all four criteria that led to t</w:t>
      </w:r>
      <w:r>
        <w:rPr>
          <w:rFonts w:ascii="Times New Roman" w:eastAsia="Times New Roman" w:hAnsi="Times New Roman"/>
          <w:sz w:val="24"/>
          <w:szCs w:val="24"/>
        </w:rPr>
        <w:t>heir selection. This obligation includes regular attendance at meetings and participation in Chapter service projects.</w:t>
      </w:r>
    </w:p>
    <w:p w14:paraId="39879348" w14:textId="77777777" w:rsidR="00365F88" w:rsidRDefault="00365F88">
      <w:pPr>
        <w:spacing w:after="0" w:line="240" w:lineRule="auto"/>
        <w:rPr>
          <w:rFonts w:ascii="Times New Roman" w:eastAsia="Times New Roman" w:hAnsi="Times New Roman"/>
          <w:sz w:val="24"/>
          <w:szCs w:val="24"/>
        </w:rPr>
      </w:pPr>
    </w:p>
    <w:p w14:paraId="212A0048" w14:textId="086113B8"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7-</w:t>
      </w:r>
      <w:r>
        <w:rPr>
          <w:rFonts w:ascii="Times New Roman" w:eastAsia="Times New Roman" w:hAnsi="Times New Roman"/>
          <w:sz w:val="24"/>
          <w:szCs w:val="24"/>
        </w:rPr>
        <w:t>National Honor Society membership dues are an annual payment of $2</w:t>
      </w:r>
      <w:r>
        <w:rPr>
          <w:rFonts w:ascii="Times New Roman" w:eastAsia="Times New Roman" w:hAnsi="Times New Roman"/>
          <w:sz w:val="24"/>
          <w:szCs w:val="24"/>
        </w:rPr>
        <w:t>0.00 and are required from all members to maintain active me</w:t>
      </w:r>
      <w:r>
        <w:rPr>
          <w:rFonts w:ascii="Times New Roman" w:eastAsia="Times New Roman" w:hAnsi="Times New Roman"/>
          <w:sz w:val="24"/>
          <w:szCs w:val="24"/>
        </w:rPr>
        <w:t>mbership in the Chapter.</w:t>
      </w:r>
    </w:p>
    <w:p w14:paraId="63599CCD" w14:textId="77777777" w:rsidR="00365F88" w:rsidRDefault="00365F88">
      <w:pPr>
        <w:spacing w:after="0" w:line="240" w:lineRule="auto"/>
        <w:rPr>
          <w:rFonts w:ascii="Times New Roman" w:eastAsia="Times New Roman" w:hAnsi="Times New Roman"/>
          <w:sz w:val="24"/>
          <w:szCs w:val="24"/>
        </w:rPr>
      </w:pPr>
    </w:p>
    <w:p w14:paraId="7FE14BB8"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IV ​​</w:t>
      </w:r>
      <w:r>
        <w:rPr>
          <w:b/>
          <w:sz w:val="24"/>
          <w:szCs w:val="24"/>
        </w:rPr>
        <w:t xml:space="preserve">– </w:t>
      </w:r>
      <w:r>
        <w:rPr>
          <w:rFonts w:ascii="Times New Roman" w:eastAsia="Times New Roman" w:hAnsi="Times New Roman"/>
          <w:b/>
          <w:sz w:val="24"/>
          <w:szCs w:val="24"/>
        </w:rPr>
        <w:t>Meetings</w:t>
      </w:r>
    </w:p>
    <w:p w14:paraId="0122DD97"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1-</w:t>
      </w:r>
      <w:r>
        <w:rPr>
          <w:rFonts w:ascii="Times New Roman" w:eastAsia="Times New Roman" w:hAnsi="Times New Roman"/>
          <w:sz w:val="24"/>
          <w:szCs w:val="24"/>
        </w:rPr>
        <w:t>Regularly scheduled meetings are held during the school year on the First Monday of each month. Additional meetings may be called by the President or sponsor as needed.</w:t>
      </w:r>
    </w:p>
    <w:p w14:paraId="319B9431" w14:textId="77777777" w:rsidR="00365F88" w:rsidRDefault="00365F88">
      <w:pPr>
        <w:spacing w:after="0" w:line="240" w:lineRule="auto"/>
        <w:rPr>
          <w:rFonts w:ascii="Times New Roman" w:eastAsia="Times New Roman" w:hAnsi="Times New Roman"/>
          <w:sz w:val="24"/>
          <w:szCs w:val="24"/>
        </w:rPr>
      </w:pPr>
    </w:p>
    <w:p w14:paraId="3890E755"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2-</w:t>
      </w:r>
      <w:r>
        <w:rPr>
          <w:rFonts w:ascii="Times New Roman" w:eastAsia="Times New Roman" w:hAnsi="Times New Roman"/>
          <w:sz w:val="24"/>
          <w:szCs w:val="24"/>
        </w:rPr>
        <w:t>Leaving a meeting before it ends will count as an absence.</w:t>
      </w:r>
    </w:p>
    <w:p w14:paraId="2A076A74" w14:textId="77777777" w:rsidR="00365F88" w:rsidRDefault="00365F88">
      <w:pPr>
        <w:spacing w:after="0" w:line="240" w:lineRule="auto"/>
        <w:rPr>
          <w:rFonts w:ascii="Times New Roman" w:eastAsia="Times New Roman" w:hAnsi="Times New Roman"/>
          <w:sz w:val="24"/>
          <w:szCs w:val="24"/>
        </w:rPr>
      </w:pPr>
    </w:p>
    <w:p w14:paraId="798BB9B5"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3-</w:t>
      </w:r>
      <w:r>
        <w:rPr>
          <w:rFonts w:ascii="Times New Roman" w:eastAsia="Times New Roman" w:hAnsi="Times New Roman"/>
          <w:sz w:val="24"/>
          <w:szCs w:val="24"/>
        </w:rPr>
        <w:t>Member</w:t>
      </w:r>
      <w:r>
        <w:rPr>
          <w:rFonts w:ascii="Times New Roman" w:eastAsia="Times New Roman" w:hAnsi="Times New Roman"/>
          <w:sz w:val="24"/>
          <w:szCs w:val="24"/>
        </w:rPr>
        <w:t xml:space="preserve">s are expected to attend </w:t>
      </w:r>
      <w:r>
        <w:rPr>
          <w:rFonts w:ascii="Times New Roman" w:eastAsia="Times New Roman" w:hAnsi="Times New Roman"/>
          <w:b/>
          <w:sz w:val="24"/>
          <w:szCs w:val="24"/>
        </w:rPr>
        <w:t>every</w:t>
      </w:r>
      <w:r>
        <w:rPr>
          <w:rFonts w:ascii="Times New Roman" w:eastAsia="Times New Roman" w:hAnsi="Times New Roman"/>
          <w:sz w:val="24"/>
          <w:szCs w:val="24"/>
        </w:rPr>
        <w:t xml:space="preserve"> NHS meeting. Meetings are mandatory to maintain active membership. If a student cannot attend, they must contact the club sponsor at least 24 - 48 hours prior to the meeting date and will provide proof of absence by the Frida</w:t>
      </w:r>
      <w:r>
        <w:rPr>
          <w:rFonts w:ascii="Times New Roman" w:eastAsia="Times New Roman" w:hAnsi="Times New Roman"/>
          <w:sz w:val="24"/>
          <w:szCs w:val="24"/>
        </w:rPr>
        <w:t xml:space="preserve">y following the regular scheduled meeting. An alternative assignment will be assigned and must be completed </w:t>
      </w:r>
      <w:proofErr w:type="gramStart"/>
      <w:r>
        <w:rPr>
          <w:rFonts w:ascii="Times New Roman" w:eastAsia="Times New Roman" w:hAnsi="Times New Roman"/>
          <w:sz w:val="24"/>
          <w:szCs w:val="24"/>
        </w:rPr>
        <w:t>in order to</w:t>
      </w:r>
      <w:proofErr w:type="gramEnd"/>
      <w:r>
        <w:rPr>
          <w:rFonts w:ascii="Times New Roman" w:eastAsia="Times New Roman" w:hAnsi="Times New Roman"/>
          <w:sz w:val="24"/>
          <w:szCs w:val="24"/>
        </w:rPr>
        <w:t xml:space="preserve"> excuse the absence. A note from a parent/guardian does not constitute proper documentation for proof of absence. If a student misses a m</w:t>
      </w:r>
      <w:r>
        <w:rPr>
          <w:rFonts w:ascii="Times New Roman" w:eastAsia="Times New Roman" w:hAnsi="Times New Roman"/>
          <w:sz w:val="24"/>
          <w:szCs w:val="24"/>
        </w:rPr>
        <w:t>eeting without an excused absence from the sponsor, they will be dismissed from the club.</w:t>
      </w:r>
    </w:p>
    <w:p w14:paraId="00603F3B"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07667242"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V ​​</w:t>
      </w:r>
      <w:r>
        <w:rPr>
          <w:b/>
          <w:sz w:val="24"/>
          <w:szCs w:val="24"/>
        </w:rPr>
        <w:t xml:space="preserve">– </w:t>
      </w:r>
      <w:r>
        <w:rPr>
          <w:rFonts w:ascii="Times New Roman" w:eastAsia="Times New Roman" w:hAnsi="Times New Roman"/>
          <w:b/>
          <w:sz w:val="24"/>
          <w:szCs w:val="24"/>
        </w:rPr>
        <w:t>Chapter Projects</w:t>
      </w:r>
    </w:p>
    <w:p w14:paraId="003A0DD2"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Members will be required to complete service hours. Seniors must complete 5 hours by the Friday before spring break. Junio</w:t>
      </w:r>
      <w:r>
        <w:rPr>
          <w:rFonts w:ascii="Times New Roman" w:eastAsia="Times New Roman" w:hAnsi="Times New Roman"/>
          <w:sz w:val="24"/>
          <w:szCs w:val="24"/>
        </w:rPr>
        <w:t xml:space="preserve">rs must complete 10 hours by April 1st. Members must also complete 1 NHS-endorsed project to fulfill membership. </w:t>
      </w:r>
    </w:p>
    <w:p w14:paraId="4E30E9DA" w14:textId="77777777" w:rsidR="00365F88" w:rsidRDefault="00365F88">
      <w:pPr>
        <w:spacing w:after="0" w:line="240" w:lineRule="auto"/>
        <w:rPr>
          <w:rFonts w:ascii="Times New Roman" w:eastAsia="Times New Roman" w:hAnsi="Times New Roman"/>
          <w:sz w:val="24"/>
          <w:szCs w:val="24"/>
        </w:rPr>
      </w:pPr>
    </w:p>
    <w:p w14:paraId="45882019"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When a member signs up for a project and cannot attend, they must let the Executive Board know 48 hours in advance.</w:t>
      </w:r>
    </w:p>
    <w:p w14:paraId="1244407E" w14:textId="77777777" w:rsidR="00365F88" w:rsidRDefault="00365F88">
      <w:pPr>
        <w:spacing w:after="0" w:line="240" w:lineRule="auto"/>
        <w:rPr>
          <w:rFonts w:ascii="Times New Roman" w:eastAsia="Times New Roman" w:hAnsi="Times New Roman"/>
          <w:sz w:val="24"/>
          <w:szCs w:val="24"/>
        </w:rPr>
      </w:pPr>
    </w:p>
    <w:p w14:paraId="5F6ADA58"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3 -</w:t>
      </w:r>
      <w:r>
        <w:rPr>
          <w:rFonts w:ascii="Times New Roman" w:eastAsia="Times New Roman" w:hAnsi="Times New Roman"/>
          <w:sz w:val="24"/>
          <w:szCs w:val="24"/>
        </w:rPr>
        <w:t xml:space="preserve"> M</w:t>
      </w:r>
      <w:r>
        <w:rPr>
          <w:rFonts w:ascii="Times New Roman" w:eastAsia="Times New Roman" w:hAnsi="Times New Roman"/>
          <w:sz w:val="24"/>
          <w:szCs w:val="24"/>
        </w:rPr>
        <w:t xml:space="preserve">embers must submit photo evidence as proof that they participated in a chapter project. The photo must be a specific image that indicates the member was at the actual event and must be submitted within 48 hours upon completion of the chapter project.  </w:t>
      </w:r>
    </w:p>
    <w:p w14:paraId="21474121" w14:textId="77777777" w:rsidR="00365F88" w:rsidRDefault="00365F88">
      <w:pPr>
        <w:spacing w:after="0" w:line="240" w:lineRule="auto"/>
        <w:rPr>
          <w:rFonts w:ascii="Times New Roman" w:eastAsia="Times New Roman" w:hAnsi="Times New Roman"/>
          <w:sz w:val="24"/>
          <w:szCs w:val="24"/>
        </w:rPr>
      </w:pPr>
    </w:p>
    <w:p w14:paraId="459A5CB0"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w:t>
      </w:r>
      <w:r>
        <w:rPr>
          <w:rFonts w:ascii="Times New Roman" w:eastAsia="Times New Roman" w:hAnsi="Times New Roman"/>
          <w:b/>
          <w:sz w:val="24"/>
          <w:szCs w:val="24"/>
        </w:rPr>
        <w:t>ticle VI ​​</w:t>
      </w:r>
      <w:r>
        <w:rPr>
          <w:b/>
          <w:sz w:val="24"/>
          <w:szCs w:val="24"/>
        </w:rPr>
        <w:t xml:space="preserve">– </w:t>
      </w:r>
      <w:r>
        <w:rPr>
          <w:rFonts w:ascii="Times New Roman" w:eastAsia="Times New Roman" w:hAnsi="Times New Roman"/>
          <w:b/>
          <w:sz w:val="24"/>
          <w:szCs w:val="24"/>
        </w:rPr>
        <w:t>Chapter Leadership</w:t>
      </w:r>
    </w:p>
    <w:p w14:paraId="4DE2B3A3" w14:textId="12AA0896"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 xml:space="preserve">The Executive Board officers of the Chapter shall be President, Vice President, Secretary, Historian, </w:t>
      </w:r>
      <w:r>
        <w:rPr>
          <w:rFonts w:ascii="Times New Roman" w:eastAsia="Times New Roman" w:hAnsi="Times New Roman"/>
          <w:sz w:val="24"/>
          <w:szCs w:val="24"/>
        </w:rPr>
        <w:t>T</w:t>
      </w:r>
      <w:r>
        <w:rPr>
          <w:rFonts w:ascii="Times New Roman" w:eastAsia="Times New Roman" w:hAnsi="Times New Roman"/>
          <w:sz w:val="24"/>
          <w:szCs w:val="24"/>
        </w:rPr>
        <w:t>r</w:t>
      </w:r>
      <w:r>
        <w:rPr>
          <w:rFonts w:ascii="Times New Roman" w:eastAsia="Times New Roman" w:hAnsi="Times New Roman"/>
          <w:sz w:val="24"/>
          <w:szCs w:val="24"/>
        </w:rPr>
        <w:t>e</w:t>
      </w:r>
      <w:r>
        <w:rPr>
          <w:rFonts w:ascii="Times New Roman" w:eastAsia="Times New Roman" w:hAnsi="Times New Roman"/>
          <w:sz w:val="24"/>
          <w:szCs w:val="24"/>
        </w:rPr>
        <w:t>a</w:t>
      </w:r>
      <w:r>
        <w:rPr>
          <w:rFonts w:ascii="Times New Roman" w:eastAsia="Times New Roman" w:hAnsi="Times New Roman"/>
          <w:sz w:val="24"/>
          <w:szCs w:val="24"/>
        </w:rPr>
        <w:t>s</w:t>
      </w:r>
      <w:r>
        <w:rPr>
          <w:rFonts w:ascii="Times New Roman" w:eastAsia="Times New Roman" w:hAnsi="Times New Roman"/>
          <w:sz w:val="24"/>
          <w:szCs w:val="24"/>
        </w:rPr>
        <w:t>u</w:t>
      </w:r>
      <w:r>
        <w:rPr>
          <w:rFonts w:ascii="Times New Roman" w:eastAsia="Times New Roman" w:hAnsi="Times New Roman"/>
          <w:sz w:val="24"/>
          <w:szCs w:val="24"/>
        </w:rPr>
        <w:t>r</w:t>
      </w:r>
      <w:r>
        <w:rPr>
          <w:rFonts w:ascii="Times New Roman" w:eastAsia="Times New Roman" w:hAnsi="Times New Roman"/>
          <w:sz w:val="24"/>
          <w:szCs w:val="24"/>
        </w:rPr>
        <w:t>e</w:t>
      </w:r>
      <w:r>
        <w:rPr>
          <w:rFonts w:ascii="Times New Roman" w:eastAsia="Times New Roman" w:hAnsi="Times New Roman"/>
          <w:sz w:val="24"/>
          <w:szCs w:val="24"/>
        </w:rPr>
        <w:t>r, and two Junior class representatives.</w:t>
      </w:r>
    </w:p>
    <w:p w14:paraId="0D125D0B" w14:textId="77777777" w:rsidR="00365F88" w:rsidRDefault="00365F88">
      <w:pPr>
        <w:spacing w:after="0" w:line="240" w:lineRule="auto"/>
        <w:rPr>
          <w:rFonts w:ascii="Times New Roman" w:eastAsia="Times New Roman" w:hAnsi="Times New Roman"/>
          <w:sz w:val="24"/>
          <w:szCs w:val="24"/>
        </w:rPr>
      </w:pPr>
    </w:p>
    <w:p w14:paraId="148826E5"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An officer candidate may be nominated by self-nomination. Eligible students shall be</w:t>
      </w:r>
      <w:r>
        <w:rPr>
          <w:rFonts w:ascii="Times New Roman" w:eastAsia="Times New Roman" w:hAnsi="Times New Roman"/>
          <w:sz w:val="24"/>
          <w:szCs w:val="24"/>
        </w:rPr>
        <w:t xml:space="preserve"> in good standing with the National Honor Society and inducted at a previous induction ceremony.</w:t>
      </w:r>
    </w:p>
    <w:p w14:paraId="4648E600" w14:textId="77777777" w:rsidR="00365F88" w:rsidRDefault="00365F88">
      <w:pPr>
        <w:spacing w:after="0" w:line="240" w:lineRule="auto"/>
        <w:rPr>
          <w:rFonts w:ascii="Times New Roman" w:eastAsia="Times New Roman" w:hAnsi="Times New Roman"/>
          <w:sz w:val="24"/>
          <w:szCs w:val="24"/>
        </w:rPr>
      </w:pPr>
    </w:p>
    <w:p w14:paraId="75AC5A6D"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Section 3- </w:t>
      </w:r>
      <w:r>
        <w:rPr>
          <w:rFonts w:ascii="Times New Roman" w:eastAsia="Times New Roman" w:hAnsi="Times New Roman"/>
          <w:sz w:val="24"/>
          <w:szCs w:val="24"/>
        </w:rPr>
        <w:t xml:space="preserve">Selection of new officers is made prior to the school year in which the officers are to serve. All active members in good standing are eligible to </w:t>
      </w:r>
      <w:r>
        <w:rPr>
          <w:rFonts w:ascii="Times New Roman" w:eastAsia="Times New Roman" w:hAnsi="Times New Roman"/>
          <w:sz w:val="24"/>
          <w:szCs w:val="24"/>
        </w:rPr>
        <w:t xml:space="preserve">run for a position as an officer. </w:t>
      </w:r>
    </w:p>
    <w:p w14:paraId="7015EBED" w14:textId="77777777" w:rsidR="00365F88" w:rsidRDefault="00365F88">
      <w:pPr>
        <w:spacing w:after="0" w:line="240" w:lineRule="auto"/>
        <w:rPr>
          <w:rFonts w:ascii="Times New Roman" w:eastAsia="Times New Roman" w:hAnsi="Times New Roman"/>
          <w:sz w:val="24"/>
          <w:szCs w:val="24"/>
        </w:rPr>
      </w:pPr>
    </w:p>
    <w:p w14:paraId="1408C555"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4-</w:t>
      </w:r>
      <w:r>
        <w:rPr>
          <w:rFonts w:ascii="Times New Roman" w:eastAsia="Times New Roman" w:hAnsi="Times New Roman"/>
          <w:sz w:val="24"/>
          <w:szCs w:val="24"/>
        </w:rPr>
        <w:t xml:space="preserve"> Executive board selection will be decided upon using a composite score of Faculty Council feedback and evaluation based on the executive board application. An application shall consist of a resume and cover le</w:t>
      </w:r>
      <w:r>
        <w:rPr>
          <w:rFonts w:ascii="Times New Roman" w:eastAsia="Times New Roman" w:hAnsi="Times New Roman"/>
          <w:sz w:val="24"/>
          <w:szCs w:val="24"/>
        </w:rPr>
        <w:t>tter, which should detail the applicant’s reasons why they should be selected for this position and how they will help NHS fulfill its four pillars.</w:t>
      </w:r>
    </w:p>
    <w:p w14:paraId="2F870673" w14:textId="77777777" w:rsidR="00365F88" w:rsidRDefault="00365F88">
      <w:pPr>
        <w:spacing w:after="0" w:line="240" w:lineRule="auto"/>
        <w:rPr>
          <w:rFonts w:ascii="Times New Roman" w:eastAsia="Times New Roman" w:hAnsi="Times New Roman"/>
          <w:sz w:val="24"/>
          <w:szCs w:val="24"/>
        </w:rPr>
      </w:pPr>
    </w:p>
    <w:p w14:paraId="6A0F48EF"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5- </w:t>
      </w:r>
      <w:r>
        <w:rPr>
          <w:rFonts w:ascii="Times New Roman" w:eastAsia="Times New Roman" w:hAnsi="Times New Roman"/>
          <w:sz w:val="24"/>
          <w:szCs w:val="24"/>
        </w:rPr>
        <w:t>The following duties reflect the responsibilities of each office for Palm Harbor University High School NHS:</w:t>
      </w:r>
    </w:p>
    <w:p w14:paraId="676DECE3" w14:textId="77777777" w:rsidR="00365F88" w:rsidRDefault="00365F88">
      <w:pPr>
        <w:spacing w:after="0" w:line="240" w:lineRule="auto"/>
        <w:rPr>
          <w:rFonts w:ascii="Times New Roman" w:eastAsia="Times New Roman" w:hAnsi="Times New Roman"/>
          <w:sz w:val="24"/>
          <w:szCs w:val="24"/>
        </w:rPr>
      </w:pPr>
    </w:p>
    <w:p w14:paraId="7F25A829" w14:textId="77777777" w:rsidR="00365F88" w:rsidRDefault="00257897">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President shall</w:t>
      </w:r>
    </w:p>
    <w:p w14:paraId="62B13C15"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Call, develop an agenda for, and preside over meetings for the Chapter</w:t>
      </w:r>
    </w:p>
    <w:p w14:paraId="445ACFF7"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Represent the society at all public occasions</w:t>
      </w:r>
    </w:p>
    <w:p w14:paraId="6AE90481"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Set up and present volunteer opportunities for the Chapter members with the approval of the sponsor(s)</w:t>
      </w:r>
    </w:p>
    <w:p w14:paraId="085EB789"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Appoint necessary committees</w:t>
      </w:r>
    </w:p>
    <w:p w14:paraId="34B3C130"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Serve a</w:t>
      </w:r>
      <w:r>
        <w:rPr>
          <w:rFonts w:ascii="Times New Roman" w:eastAsia="Times New Roman" w:hAnsi="Times New Roman"/>
          <w:color w:val="000000"/>
          <w:sz w:val="24"/>
          <w:szCs w:val="24"/>
        </w:rPr>
        <w:t>s ex-officio member on committees</w:t>
      </w:r>
    </w:p>
    <w:p w14:paraId="6F070DAD"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Ensure the use of parliamentary procedure</w:t>
      </w:r>
    </w:p>
    <w:p w14:paraId="7CA48B5F"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Perform any duties delegated by sponsor(s) </w:t>
      </w:r>
    </w:p>
    <w:p w14:paraId="4F83C082"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Organize and publicize the school’s </w:t>
      </w:r>
      <w:r>
        <w:rPr>
          <w:rFonts w:ascii="Times New Roman" w:eastAsia="Times New Roman" w:hAnsi="Times New Roman"/>
          <w:sz w:val="24"/>
          <w:szCs w:val="24"/>
        </w:rPr>
        <w:t>NHS-endorsed service projects</w:t>
      </w:r>
    </w:p>
    <w:p w14:paraId="0C7D24F4"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volunteer functions to which </w:t>
      </w:r>
      <w:r>
        <w:rPr>
          <w:rFonts w:ascii="Times New Roman" w:eastAsia="Times New Roman" w:hAnsi="Times New Roman"/>
          <w:sz w:val="24"/>
          <w:szCs w:val="24"/>
        </w:rPr>
        <w:t>they are</w:t>
      </w:r>
      <w:r>
        <w:rPr>
          <w:rFonts w:ascii="Times New Roman" w:eastAsia="Times New Roman" w:hAnsi="Times New Roman"/>
          <w:color w:val="000000"/>
          <w:sz w:val="24"/>
          <w:szCs w:val="24"/>
        </w:rPr>
        <w:t xml:space="preserve"> assigned</w:t>
      </w:r>
    </w:p>
    <w:p w14:paraId="37FF636E"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w:t>
      </w:r>
      <w:r>
        <w:rPr>
          <w:rFonts w:ascii="Times New Roman" w:eastAsia="Times New Roman" w:hAnsi="Times New Roman"/>
          <w:color w:val="000000"/>
          <w:sz w:val="24"/>
          <w:szCs w:val="24"/>
        </w:rPr>
        <w:t xml:space="preserve">nnual national conference if our Chapter chooses to participate </w:t>
      </w:r>
    </w:p>
    <w:p w14:paraId="5B96550A" w14:textId="77777777" w:rsidR="00365F88" w:rsidRDefault="00257897">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Vice President shall</w:t>
      </w:r>
    </w:p>
    <w:p w14:paraId="314957EB"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Preside in the absence of the president</w:t>
      </w:r>
    </w:p>
    <w:p w14:paraId="65BEB2CD"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Organize, coordinate, and facilitate participation in fundraisers</w:t>
      </w:r>
    </w:p>
    <w:p w14:paraId="5FDE59E8"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committee meetings to which he/she is assigned </w:t>
      </w:r>
    </w:p>
    <w:p w14:paraId="702C07A6"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Maintain attendance records</w:t>
      </w:r>
    </w:p>
    <w:p w14:paraId="642E5A7F" w14:textId="77777777" w:rsidR="00365F88" w:rsidRDefault="00257897">
      <w:pPr>
        <w:numPr>
          <w:ilvl w:val="2"/>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6152A941"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Keep a list of each committee’s timeline</w:t>
      </w:r>
    </w:p>
    <w:p w14:paraId="3B340AC4"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President or sponsor(s)</w:t>
      </w:r>
    </w:p>
    <w:p w14:paraId="568DC71C"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volunteer functions to which </w:t>
      </w:r>
      <w:r>
        <w:rPr>
          <w:rFonts w:ascii="Times New Roman" w:eastAsia="Times New Roman" w:hAnsi="Times New Roman"/>
          <w:sz w:val="24"/>
          <w:szCs w:val="24"/>
        </w:rPr>
        <w:t>they are</w:t>
      </w:r>
      <w:r>
        <w:rPr>
          <w:rFonts w:ascii="Times New Roman" w:eastAsia="Times New Roman" w:hAnsi="Times New Roman"/>
          <w:color w:val="000000"/>
          <w:sz w:val="24"/>
          <w:szCs w:val="24"/>
        </w:rPr>
        <w:t xml:space="preserve"> assigned</w:t>
      </w:r>
    </w:p>
    <w:p w14:paraId="181C6912"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Chapter chooses to participate</w:t>
      </w:r>
    </w:p>
    <w:p w14:paraId="14F7A099" w14:textId="77777777" w:rsidR="00365F88" w:rsidRDefault="00257897">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Secretary shall</w:t>
      </w:r>
    </w:p>
    <w:p w14:paraId="7AD8C4E0"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Keep the minutes of all Chapter meetings</w:t>
      </w:r>
    </w:p>
    <w:p w14:paraId="6905C786" w14:textId="77777777" w:rsidR="00365F88" w:rsidRDefault="00257897">
      <w:pPr>
        <w:numPr>
          <w:ilvl w:val="1"/>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Keep a record of all members’ volunteer hours</w:t>
      </w:r>
    </w:p>
    <w:p w14:paraId="1DC44D27"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 responsible for all official Chapter correspondence</w:t>
      </w:r>
    </w:p>
    <w:p w14:paraId="0ED0931C" w14:textId="77777777" w:rsidR="00365F88" w:rsidRDefault="00257897">
      <w:pPr>
        <w:numPr>
          <w:ilvl w:val="2"/>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Organize and publi</w:t>
      </w:r>
      <w:r>
        <w:rPr>
          <w:rFonts w:ascii="Times New Roman" w:eastAsia="Times New Roman" w:hAnsi="Times New Roman"/>
          <w:sz w:val="24"/>
          <w:szCs w:val="24"/>
        </w:rPr>
        <w:t>cize the school’s NHS-endorsed service projects</w:t>
      </w:r>
    </w:p>
    <w:p w14:paraId="72A846A7"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committee meetings to which </w:t>
      </w:r>
      <w:r>
        <w:rPr>
          <w:rFonts w:ascii="Times New Roman" w:eastAsia="Times New Roman" w:hAnsi="Times New Roman"/>
          <w:sz w:val="24"/>
          <w:szCs w:val="24"/>
        </w:rPr>
        <w:t>they are</w:t>
      </w:r>
      <w:r>
        <w:rPr>
          <w:rFonts w:ascii="Times New Roman" w:eastAsia="Times New Roman" w:hAnsi="Times New Roman"/>
          <w:color w:val="000000"/>
          <w:sz w:val="24"/>
          <w:szCs w:val="24"/>
        </w:rPr>
        <w:t xml:space="preserve"> assigned</w:t>
      </w:r>
    </w:p>
    <w:p w14:paraId="3CAB5853"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President or sponsor(s)</w:t>
      </w:r>
    </w:p>
    <w:p w14:paraId="1468321C"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volunteer functions to which </w:t>
      </w:r>
      <w:r>
        <w:rPr>
          <w:rFonts w:ascii="Times New Roman" w:eastAsia="Times New Roman" w:hAnsi="Times New Roman"/>
          <w:sz w:val="24"/>
          <w:szCs w:val="24"/>
        </w:rPr>
        <w:t>they are</w:t>
      </w:r>
      <w:r>
        <w:rPr>
          <w:rFonts w:ascii="Times New Roman" w:eastAsia="Times New Roman" w:hAnsi="Times New Roman"/>
          <w:color w:val="000000"/>
          <w:sz w:val="24"/>
          <w:szCs w:val="24"/>
        </w:rPr>
        <w:t xml:space="preserve"> assigned</w:t>
      </w:r>
    </w:p>
    <w:p w14:paraId="7C571A5C" w14:textId="77777777" w:rsidR="00365F88" w:rsidRDefault="00257897">
      <w:pPr>
        <w:numPr>
          <w:ilvl w:val="1"/>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Chapter chooses to participate</w:t>
      </w:r>
    </w:p>
    <w:p w14:paraId="349B327C" w14:textId="77777777" w:rsidR="00365F88" w:rsidRDefault="00257897">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Historian shall</w:t>
      </w:r>
    </w:p>
    <w:p w14:paraId="40EC8AA6"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Maintain a scrapbook for the Chapter, including photos, newspaper clippings, correspondence, and any other description or records of the Chapter’s activities</w:t>
      </w:r>
    </w:p>
    <w:p w14:paraId="4D8FE6B5" w14:textId="77777777" w:rsidR="00365F88" w:rsidRDefault="00257897">
      <w:pPr>
        <w:numPr>
          <w:ilvl w:val="2"/>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Send out notifications regarding all meetings and events no less than four days prior to the activ</w:t>
      </w:r>
      <w:r>
        <w:rPr>
          <w:rFonts w:ascii="Times New Roman" w:eastAsia="Times New Roman" w:hAnsi="Times New Roman"/>
          <w:sz w:val="24"/>
          <w:szCs w:val="24"/>
        </w:rPr>
        <w:t>ity date</w:t>
      </w:r>
    </w:p>
    <w:p w14:paraId="249296E1"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Delegate the job of taking pictures if he/she cannot be present at chapter activities </w:t>
      </w:r>
    </w:p>
    <w:p w14:paraId="26B30983"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Inform local media of noteworthy Chapter activities</w:t>
      </w:r>
    </w:p>
    <w:p w14:paraId="3D809CEA" w14:textId="77777777" w:rsidR="00365F88" w:rsidRDefault="00257897">
      <w:pPr>
        <w:numPr>
          <w:ilvl w:val="2"/>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0A108AF0"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w:t>
      </w:r>
      <w:r>
        <w:rPr>
          <w:rFonts w:ascii="Times New Roman" w:eastAsia="Times New Roman" w:hAnsi="Times New Roman"/>
          <w:color w:val="000000"/>
          <w:sz w:val="24"/>
          <w:szCs w:val="24"/>
        </w:rPr>
        <w:t>ent or sponsor(s)</w:t>
      </w:r>
    </w:p>
    <w:p w14:paraId="37AEC911"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committee meetings to which </w:t>
      </w:r>
      <w:r>
        <w:rPr>
          <w:rFonts w:ascii="Times New Roman" w:eastAsia="Times New Roman" w:hAnsi="Times New Roman"/>
          <w:sz w:val="24"/>
          <w:szCs w:val="24"/>
        </w:rPr>
        <w:t>th</w:t>
      </w:r>
      <w:r>
        <w:rPr>
          <w:rFonts w:ascii="Times New Roman" w:eastAsia="Times New Roman" w:hAnsi="Times New Roman"/>
          <w:color w:val="000000"/>
          <w:sz w:val="24"/>
          <w:szCs w:val="24"/>
        </w:rPr>
        <w:t xml:space="preserve">ey </w:t>
      </w:r>
      <w:r>
        <w:rPr>
          <w:rFonts w:ascii="Times New Roman" w:eastAsia="Times New Roman" w:hAnsi="Times New Roman"/>
          <w:sz w:val="24"/>
          <w:szCs w:val="24"/>
        </w:rPr>
        <w:t>are</w:t>
      </w:r>
      <w:r>
        <w:rPr>
          <w:rFonts w:ascii="Times New Roman" w:eastAsia="Times New Roman" w:hAnsi="Times New Roman"/>
          <w:color w:val="000000"/>
          <w:sz w:val="24"/>
          <w:szCs w:val="24"/>
        </w:rPr>
        <w:t xml:space="preserve"> assigned</w:t>
      </w:r>
    </w:p>
    <w:p w14:paraId="47646DA3"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all volunteer functions to which he/she is assigned</w:t>
      </w:r>
    </w:p>
    <w:p w14:paraId="72CEE599"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Work with the sponsor(s) to keep the NHS bulletin board and website current</w:t>
      </w:r>
    </w:p>
    <w:p w14:paraId="064B0131"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w:t>
      </w:r>
      <w:r>
        <w:rPr>
          <w:rFonts w:ascii="Times New Roman" w:eastAsia="Times New Roman" w:hAnsi="Times New Roman"/>
          <w:color w:val="000000"/>
          <w:sz w:val="24"/>
          <w:szCs w:val="24"/>
        </w:rPr>
        <w:t>hapter chooses to participate</w:t>
      </w:r>
    </w:p>
    <w:p w14:paraId="067969C7" w14:textId="77777777" w:rsidR="00365F88" w:rsidRDefault="00257897">
      <w:pPr>
        <w:numPr>
          <w:ilvl w:val="1"/>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Pr>
          <w:rFonts w:ascii="Times New Roman" w:eastAsia="Times New Roman" w:hAnsi="Times New Roman"/>
          <w:sz w:val="24"/>
          <w:szCs w:val="24"/>
        </w:rPr>
        <w:t>Treasurer</w:t>
      </w:r>
      <w:r>
        <w:rPr>
          <w:rFonts w:ascii="Times New Roman" w:eastAsia="Times New Roman" w:hAnsi="Times New Roman"/>
          <w:color w:val="000000"/>
          <w:sz w:val="24"/>
          <w:szCs w:val="24"/>
        </w:rPr>
        <w:t xml:space="preserve"> shall</w:t>
      </w:r>
    </w:p>
    <w:p w14:paraId="7ADBBAE0"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Keep a record of all members who paid dues</w:t>
      </w:r>
    </w:p>
    <w:p w14:paraId="5A9D1D6F"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Organize the sign-in/sign-out sheets for all volunteer events</w:t>
      </w:r>
    </w:p>
    <w:p w14:paraId="587F011E"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Organize sign-up sheets for volunteer events </w:t>
      </w:r>
    </w:p>
    <w:p w14:paraId="1B5AB4EA" w14:textId="77777777" w:rsidR="00365F88" w:rsidRDefault="00257897">
      <w:pPr>
        <w:numPr>
          <w:ilvl w:val="2"/>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01DB46C2"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Be present at and manage the </w:t>
      </w:r>
      <w:r>
        <w:rPr>
          <w:rFonts w:ascii="Times New Roman" w:eastAsia="Times New Roman" w:hAnsi="Times New Roman"/>
          <w:sz w:val="24"/>
          <w:szCs w:val="24"/>
        </w:rPr>
        <w:t>NHS-endorsed service projects</w:t>
      </w:r>
    </w:p>
    <w:p w14:paraId="54363A78"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president or sponsor(s)</w:t>
      </w:r>
    </w:p>
    <w:p w14:paraId="3F6DFE10"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Assign a service function to each Board member to attend if a process i</w:t>
      </w:r>
      <w:r>
        <w:rPr>
          <w:rFonts w:ascii="Times New Roman" w:eastAsia="Times New Roman" w:hAnsi="Times New Roman"/>
          <w:color w:val="000000"/>
          <w:sz w:val="24"/>
          <w:szCs w:val="24"/>
        </w:rPr>
        <w:t xml:space="preserve">s not outlined by the board members at the start of the year </w:t>
      </w:r>
    </w:p>
    <w:p w14:paraId="79B88EF0"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all volunteer functions to which he/she is assigned</w:t>
      </w:r>
    </w:p>
    <w:p w14:paraId="3850994E" w14:textId="77777777" w:rsidR="00365F88" w:rsidRDefault="00257897">
      <w:pPr>
        <w:numPr>
          <w:ilvl w:val="2"/>
          <w:numId w:val="3"/>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Chapter chooses to participate</w:t>
      </w:r>
    </w:p>
    <w:p w14:paraId="07161297" w14:textId="77777777" w:rsidR="00365F88" w:rsidRDefault="00365F88">
      <w:pPr>
        <w:pBdr>
          <w:top w:val="nil"/>
          <w:left w:val="nil"/>
          <w:bottom w:val="nil"/>
          <w:right w:val="nil"/>
          <w:between w:val="nil"/>
        </w:pBdr>
        <w:spacing w:after="0" w:line="240" w:lineRule="auto"/>
        <w:ind w:left="1440"/>
        <w:rPr>
          <w:rFonts w:ascii="Times New Roman" w:eastAsia="Times New Roman" w:hAnsi="Times New Roman"/>
          <w:color w:val="000000"/>
          <w:sz w:val="24"/>
          <w:szCs w:val="24"/>
        </w:rPr>
      </w:pPr>
    </w:p>
    <w:p w14:paraId="74D3E8BE"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6- </w:t>
      </w:r>
      <w:r>
        <w:rPr>
          <w:rFonts w:ascii="Times New Roman" w:eastAsia="Times New Roman" w:hAnsi="Times New Roman"/>
          <w:sz w:val="24"/>
          <w:szCs w:val="24"/>
        </w:rPr>
        <w:t xml:space="preserve">Once elected, the Executive Board has the power to elect the Committee Chairs on an event-by-event basis. </w:t>
      </w:r>
    </w:p>
    <w:p w14:paraId="0094C294" w14:textId="77777777" w:rsidR="00365F88" w:rsidRDefault="00365F88">
      <w:pPr>
        <w:spacing w:after="0" w:line="240" w:lineRule="auto"/>
        <w:rPr>
          <w:rFonts w:ascii="Times New Roman" w:eastAsia="Times New Roman" w:hAnsi="Times New Roman"/>
          <w:sz w:val="24"/>
          <w:szCs w:val="24"/>
        </w:rPr>
      </w:pPr>
    </w:p>
    <w:p w14:paraId="65F95D7D"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7- </w:t>
      </w:r>
      <w:r>
        <w:rPr>
          <w:rFonts w:ascii="Times New Roman" w:eastAsia="Times New Roman" w:hAnsi="Times New Roman"/>
          <w:sz w:val="24"/>
          <w:szCs w:val="24"/>
        </w:rPr>
        <w:t xml:space="preserve">Collectively, all Executive Board members and sponsor(s) </w:t>
      </w:r>
      <w:proofErr w:type="gramStart"/>
      <w:r>
        <w:rPr>
          <w:rFonts w:ascii="Times New Roman" w:eastAsia="Times New Roman" w:hAnsi="Times New Roman"/>
          <w:sz w:val="24"/>
          <w:szCs w:val="24"/>
        </w:rPr>
        <w:t>are in charge of</w:t>
      </w:r>
      <w:proofErr w:type="gramEnd"/>
      <w:r>
        <w:rPr>
          <w:rFonts w:ascii="Times New Roman" w:eastAsia="Times New Roman" w:hAnsi="Times New Roman"/>
          <w:sz w:val="24"/>
          <w:szCs w:val="24"/>
        </w:rPr>
        <w:t xml:space="preserve"> planning the Induction Ceremony.</w:t>
      </w:r>
    </w:p>
    <w:p w14:paraId="2A846751" w14:textId="77777777" w:rsidR="00365F88" w:rsidRDefault="00365F88">
      <w:pPr>
        <w:spacing w:after="0" w:line="240" w:lineRule="auto"/>
        <w:rPr>
          <w:rFonts w:ascii="Times New Roman" w:eastAsia="Times New Roman" w:hAnsi="Times New Roman"/>
          <w:sz w:val="24"/>
          <w:szCs w:val="24"/>
        </w:rPr>
      </w:pPr>
    </w:p>
    <w:p w14:paraId="347C6ABD"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8- </w:t>
      </w:r>
      <w:r>
        <w:rPr>
          <w:rFonts w:ascii="Times New Roman" w:eastAsia="Times New Roman" w:hAnsi="Times New Roman"/>
          <w:sz w:val="24"/>
          <w:szCs w:val="24"/>
        </w:rPr>
        <w:t>Executive Board of</w:t>
      </w:r>
      <w:r>
        <w:rPr>
          <w:rFonts w:ascii="Times New Roman" w:eastAsia="Times New Roman" w:hAnsi="Times New Roman"/>
          <w:sz w:val="24"/>
          <w:szCs w:val="24"/>
        </w:rPr>
        <w:t>ficers are expected to attend all general and Board meetings. If unable to attend, the officer must advise the sponsor(s). Failure to do so, or if an officer misses two meetings, will result in the removal of that person from office. The Executive Board wi</w:t>
      </w:r>
      <w:r>
        <w:rPr>
          <w:rFonts w:ascii="Times New Roman" w:eastAsia="Times New Roman" w:hAnsi="Times New Roman"/>
          <w:sz w:val="24"/>
          <w:szCs w:val="24"/>
        </w:rPr>
        <w:t>ll use a majority vote to replace the member, selecting from the candidates for that office from the Executive Board election.</w:t>
      </w:r>
    </w:p>
    <w:p w14:paraId="2417A61C" w14:textId="77777777" w:rsidR="00365F88" w:rsidRDefault="00365F88">
      <w:pPr>
        <w:spacing w:after="0" w:line="240" w:lineRule="auto"/>
        <w:rPr>
          <w:rFonts w:ascii="Times New Roman" w:eastAsia="Times New Roman" w:hAnsi="Times New Roman"/>
          <w:sz w:val="24"/>
          <w:szCs w:val="24"/>
        </w:rPr>
      </w:pPr>
    </w:p>
    <w:p w14:paraId="3A4C44A8"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9- </w:t>
      </w:r>
      <w:r>
        <w:rPr>
          <w:rFonts w:ascii="Times New Roman" w:eastAsia="Times New Roman" w:hAnsi="Times New Roman"/>
          <w:sz w:val="24"/>
          <w:szCs w:val="24"/>
        </w:rPr>
        <w:t>In the event of a vacancy on the Executive Board, elections will be held to fill the vacancy within two weeks.</w:t>
      </w:r>
    </w:p>
    <w:p w14:paraId="1AF2BB9F" w14:textId="77777777" w:rsidR="00365F88" w:rsidRDefault="00365F88">
      <w:pPr>
        <w:spacing w:after="0" w:line="240" w:lineRule="auto"/>
        <w:rPr>
          <w:rFonts w:ascii="Times New Roman" w:eastAsia="Times New Roman" w:hAnsi="Times New Roman"/>
          <w:sz w:val="24"/>
          <w:szCs w:val="24"/>
        </w:rPr>
      </w:pPr>
    </w:p>
    <w:p w14:paraId="6D148D63"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Artic</w:t>
      </w:r>
      <w:r>
        <w:rPr>
          <w:rFonts w:ascii="Times New Roman" w:eastAsia="Times New Roman" w:hAnsi="Times New Roman"/>
          <w:b/>
          <w:sz w:val="24"/>
          <w:szCs w:val="24"/>
        </w:rPr>
        <w:t>le VII ​​</w:t>
      </w:r>
      <w:r>
        <w:rPr>
          <w:b/>
          <w:sz w:val="24"/>
          <w:szCs w:val="24"/>
        </w:rPr>
        <w:t xml:space="preserve">– </w:t>
      </w:r>
      <w:r>
        <w:rPr>
          <w:rFonts w:ascii="Times New Roman" w:eastAsia="Times New Roman" w:hAnsi="Times New Roman"/>
          <w:b/>
          <w:sz w:val="24"/>
          <w:szCs w:val="24"/>
        </w:rPr>
        <w:t>Discipline and Dismissal of Members</w:t>
      </w:r>
    </w:p>
    <w:p w14:paraId="48810BDF"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Any member who falls below the standards of scholarship, leadership, character, or service will be dismissed from the Palm Harbor University High School Chapter of the National Honor Society. A memb</w:t>
      </w:r>
      <w:r>
        <w:rPr>
          <w:rFonts w:ascii="Times New Roman" w:eastAsia="Times New Roman" w:hAnsi="Times New Roman"/>
          <w:sz w:val="24"/>
          <w:szCs w:val="24"/>
        </w:rPr>
        <w:t xml:space="preserve">er of the National Honor Society is expected to maintain their academic standing and standards of excellent </w:t>
      </w:r>
      <w:proofErr w:type="gramStart"/>
      <w:r>
        <w:rPr>
          <w:rFonts w:ascii="Times New Roman" w:eastAsia="Times New Roman" w:hAnsi="Times New Roman"/>
          <w:sz w:val="24"/>
          <w:szCs w:val="24"/>
        </w:rPr>
        <w:t>character, and</w:t>
      </w:r>
      <w:proofErr w:type="gramEnd"/>
      <w:r>
        <w:rPr>
          <w:rFonts w:ascii="Times New Roman" w:eastAsia="Times New Roman" w:hAnsi="Times New Roman"/>
          <w:sz w:val="24"/>
          <w:szCs w:val="24"/>
        </w:rPr>
        <w:t xml:space="preserve"> take an </w:t>
      </w:r>
      <w:r>
        <w:rPr>
          <w:rFonts w:ascii="Times New Roman" w:eastAsia="Times New Roman" w:hAnsi="Times New Roman"/>
          <w:b/>
          <w:i/>
          <w:sz w:val="24"/>
          <w:szCs w:val="24"/>
        </w:rPr>
        <w:t>active role</w:t>
      </w:r>
      <w:r>
        <w:rPr>
          <w:rFonts w:ascii="Times New Roman" w:eastAsia="Times New Roman" w:hAnsi="Times New Roman"/>
          <w:sz w:val="24"/>
          <w:szCs w:val="24"/>
        </w:rPr>
        <w:t xml:space="preserve"> in service and leadership to his or her school and community. Dismissed members will </w:t>
      </w:r>
      <w:r>
        <w:rPr>
          <w:rFonts w:ascii="Times New Roman" w:eastAsia="Times New Roman" w:hAnsi="Times New Roman"/>
          <w:b/>
          <w:sz w:val="24"/>
          <w:szCs w:val="24"/>
          <w:u w:val="single"/>
        </w:rPr>
        <w:t>NOT</w:t>
      </w:r>
      <w:r>
        <w:rPr>
          <w:rFonts w:ascii="Times New Roman" w:eastAsia="Times New Roman" w:hAnsi="Times New Roman"/>
          <w:sz w:val="24"/>
          <w:szCs w:val="24"/>
        </w:rPr>
        <w:t xml:space="preserve"> be able to reapply. </w:t>
      </w:r>
    </w:p>
    <w:p w14:paraId="19B13C10" w14:textId="77777777" w:rsidR="00365F88" w:rsidRDefault="00365F88">
      <w:pPr>
        <w:spacing w:after="0" w:line="240" w:lineRule="auto"/>
        <w:rPr>
          <w:rFonts w:ascii="Times New Roman" w:eastAsia="Times New Roman" w:hAnsi="Times New Roman"/>
          <w:sz w:val="24"/>
          <w:szCs w:val="24"/>
        </w:rPr>
      </w:pPr>
    </w:p>
    <w:p w14:paraId="3F59E151"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w:t>
      </w:r>
      <w:r>
        <w:rPr>
          <w:rFonts w:ascii="Times New Roman" w:eastAsia="Times New Roman" w:hAnsi="Times New Roman"/>
          <w:b/>
          <w:sz w:val="24"/>
          <w:szCs w:val="24"/>
        </w:rPr>
        <w:t xml:space="preserve">ction 2- </w:t>
      </w:r>
      <w:r>
        <w:rPr>
          <w:rFonts w:ascii="Times New Roman" w:eastAsia="Times New Roman" w:hAnsi="Times New Roman"/>
          <w:sz w:val="24"/>
          <w:szCs w:val="24"/>
        </w:rPr>
        <w:t xml:space="preserve">Any violation of the law or school regulations will result in immediate dismissal of a member. These violations include, but are not limited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fighting, stealing, cheating, truancy, any drug or alcohol-related offenses, falsification of voluntee</w:t>
      </w:r>
      <w:r>
        <w:rPr>
          <w:rFonts w:ascii="Times New Roman" w:eastAsia="Times New Roman" w:hAnsi="Times New Roman"/>
          <w:sz w:val="24"/>
          <w:szCs w:val="24"/>
        </w:rPr>
        <w:t xml:space="preserve">r hours. Each student will be required to behave in a responsible manner and to follow the rules listed in the Pinellas County Code of Student Conduct. If a student receives a disciplinary referral, other than the violations </w:t>
      </w:r>
    </w:p>
    <w:p w14:paraId="7625C068"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previously mentioned above, no</w:t>
      </w:r>
      <w:r>
        <w:rPr>
          <w:rFonts w:ascii="Times New Roman" w:eastAsia="Times New Roman" w:hAnsi="Times New Roman"/>
          <w:sz w:val="24"/>
          <w:szCs w:val="24"/>
        </w:rPr>
        <w:t xml:space="preserve">t including a tardy or dress code referral, they will be dismissed from the club. </w:t>
      </w:r>
    </w:p>
    <w:p w14:paraId="215349C6" w14:textId="77777777" w:rsidR="00365F88" w:rsidRDefault="00365F88">
      <w:pPr>
        <w:spacing w:after="0" w:line="240" w:lineRule="auto"/>
        <w:rPr>
          <w:rFonts w:ascii="Times New Roman" w:eastAsia="Times New Roman" w:hAnsi="Times New Roman"/>
          <w:sz w:val="24"/>
          <w:szCs w:val="24"/>
        </w:rPr>
      </w:pPr>
    </w:p>
    <w:p w14:paraId="1341EB4D" w14:textId="77777777" w:rsidR="00365F88" w:rsidRDefault="00257897">
      <w:pPr>
        <w:spacing w:after="0" w:line="240" w:lineRule="auto"/>
        <w:rPr>
          <w:rFonts w:ascii="Times New Roman" w:eastAsia="Times New Roman" w:hAnsi="Times New Roman"/>
          <w:color w:val="000000"/>
          <w:sz w:val="24"/>
          <w:szCs w:val="24"/>
        </w:rPr>
      </w:pPr>
      <w:r>
        <w:rPr>
          <w:rFonts w:ascii="Times New Roman" w:eastAsia="Times New Roman" w:hAnsi="Times New Roman"/>
          <w:b/>
          <w:sz w:val="24"/>
          <w:szCs w:val="24"/>
        </w:rPr>
        <w:t xml:space="preserve">Section 3- </w:t>
      </w:r>
      <w:r>
        <w:rPr>
          <w:rFonts w:ascii="Times New Roman" w:eastAsia="Times New Roman" w:hAnsi="Times New Roman"/>
          <w:sz w:val="24"/>
          <w:szCs w:val="24"/>
        </w:rPr>
        <w:t xml:space="preserve">In all cases of dismissal, the </w:t>
      </w:r>
      <w:r>
        <w:rPr>
          <w:rFonts w:ascii="Times New Roman" w:eastAsia="Times New Roman" w:hAnsi="Times New Roman"/>
          <w:color w:val="000000"/>
          <w:sz w:val="24"/>
          <w:szCs w:val="24"/>
        </w:rPr>
        <w:t>member will receive notification of the reason for dismissal from the sponsor(s). Situations that involve violations of the law or</w:t>
      </w:r>
      <w:r>
        <w:rPr>
          <w:rFonts w:ascii="Times New Roman" w:eastAsia="Times New Roman" w:hAnsi="Times New Roman"/>
          <w:color w:val="000000"/>
          <w:sz w:val="24"/>
          <w:szCs w:val="24"/>
        </w:rPr>
        <w:t xml:space="preserve"> school regulations (see Section </w:t>
      </w:r>
      <w:r>
        <w:rPr>
          <w:rFonts w:ascii="Times New Roman" w:eastAsia="Times New Roman" w:hAnsi="Times New Roman"/>
          <w:sz w:val="24"/>
          <w:szCs w:val="24"/>
        </w:rPr>
        <w:t xml:space="preserve">2) </w:t>
      </w:r>
      <w:r>
        <w:rPr>
          <w:rFonts w:ascii="Times New Roman" w:eastAsia="Times New Roman" w:hAnsi="Times New Roman"/>
          <w:color w:val="000000"/>
          <w:sz w:val="24"/>
          <w:szCs w:val="24"/>
        </w:rPr>
        <w:t xml:space="preserve">will result in immediate dismissal. </w:t>
      </w:r>
    </w:p>
    <w:p w14:paraId="62ECAF8E" w14:textId="77777777" w:rsidR="00365F88" w:rsidRDefault="00365F88">
      <w:pPr>
        <w:spacing w:after="0" w:line="240" w:lineRule="auto"/>
        <w:rPr>
          <w:rFonts w:ascii="Times New Roman" w:eastAsia="Times New Roman" w:hAnsi="Times New Roman"/>
          <w:sz w:val="24"/>
          <w:szCs w:val="24"/>
        </w:rPr>
      </w:pPr>
    </w:p>
    <w:p w14:paraId="2D17B879"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VIII ​​</w:t>
      </w:r>
      <w:r>
        <w:rPr>
          <w:b/>
          <w:sz w:val="24"/>
          <w:szCs w:val="24"/>
        </w:rPr>
        <w:t xml:space="preserve">– </w:t>
      </w:r>
      <w:r>
        <w:rPr>
          <w:rFonts w:ascii="Times New Roman" w:eastAsia="Times New Roman" w:hAnsi="Times New Roman"/>
          <w:b/>
          <w:sz w:val="24"/>
          <w:szCs w:val="24"/>
        </w:rPr>
        <w:t>Graduation</w:t>
      </w:r>
    </w:p>
    <w:p w14:paraId="020CC44A"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If a National Honor Society senior has successfully maintained active membership, then they are eligible to graduate with their National Honor Society cord. Seniors who have completed two years of active membership are eligible to graduate with an NHS stol</w:t>
      </w:r>
      <w:r>
        <w:rPr>
          <w:rFonts w:ascii="Times New Roman" w:eastAsia="Times New Roman" w:hAnsi="Times New Roman"/>
          <w:sz w:val="24"/>
          <w:szCs w:val="24"/>
        </w:rPr>
        <w:t xml:space="preserve">e. </w:t>
      </w:r>
    </w:p>
    <w:p w14:paraId="3ED3058D" w14:textId="77777777" w:rsidR="00365F88" w:rsidRDefault="00365F88">
      <w:pPr>
        <w:spacing w:after="0" w:line="240" w:lineRule="auto"/>
        <w:rPr>
          <w:rFonts w:ascii="Times New Roman" w:eastAsia="Times New Roman" w:hAnsi="Times New Roman"/>
          <w:sz w:val="24"/>
          <w:szCs w:val="24"/>
        </w:rPr>
      </w:pPr>
    </w:p>
    <w:p w14:paraId="4088D4AE"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Section 2- </w:t>
      </w:r>
      <w:r>
        <w:rPr>
          <w:rFonts w:ascii="Times New Roman" w:eastAsia="Times New Roman" w:hAnsi="Times New Roman"/>
          <w:sz w:val="24"/>
          <w:szCs w:val="24"/>
        </w:rPr>
        <w:t>The senior cord fees are to be determined depending on the yearly cost fluctuation. The price should be determined by Spring Break by the Executive Board and the sponsor(s).</w:t>
      </w:r>
    </w:p>
    <w:p w14:paraId="5C53FB9D" w14:textId="77777777" w:rsidR="00365F88" w:rsidRDefault="00365F88">
      <w:pPr>
        <w:spacing w:after="0" w:line="240" w:lineRule="auto"/>
        <w:rPr>
          <w:rFonts w:ascii="Times New Roman" w:eastAsia="Times New Roman" w:hAnsi="Times New Roman"/>
          <w:sz w:val="24"/>
          <w:szCs w:val="24"/>
        </w:rPr>
      </w:pPr>
    </w:p>
    <w:p w14:paraId="1CE89F29"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Article IX​​</w:t>
      </w:r>
      <w:r>
        <w:rPr>
          <w:b/>
          <w:sz w:val="24"/>
          <w:szCs w:val="24"/>
        </w:rPr>
        <w:t xml:space="preserve">– </w:t>
      </w:r>
      <w:r>
        <w:rPr>
          <w:rFonts w:ascii="Times New Roman" w:eastAsia="Times New Roman" w:hAnsi="Times New Roman"/>
          <w:b/>
          <w:sz w:val="24"/>
          <w:szCs w:val="24"/>
        </w:rPr>
        <w:t>Amendments</w:t>
      </w:r>
    </w:p>
    <w:p w14:paraId="232EBBAB" w14:textId="77777777" w:rsidR="00365F88" w:rsidRDefault="0025789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These bylaws may be amended by a two-thirds vote of the Executive Board and sponsor(s).</w:t>
      </w:r>
    </w:p>
    <w:p w14:paraId="52E24571" w14:textId="77777777" w:rsidR="00365F88" w:rsidRDefault="00365F88">
      <w:pPr>
        <w:spacing w:after="0" w:line="240" w:lineRule="auto"/>
        <w:rPr>
          <w:rFonts w:ascii="Times New Roman" w:eastAsia="Times New Roman" w:hAnsi="Times New Roman"/>
          <w:sz w:val="24"/>
          <w:szCs w:val="24"/>
        </w:rPr>
      </w:pPr>
    </w:p>
    <w:p w14:paraId="4D8EF457"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Bylaws and amendments must be consistent with the constitution of the National Honor Society.</w:t>
      </w:r>
    </w:p>
    <w:p w14:paraId="004083DA" w14:textId="77777777" w:rsidR="00365F88" w:rsidRDefault="00365F88">
      <w:pPr>
        <w:spacing w:after="0" w:line="240" w:lineRule="auto"/>
        <w:rPr>
          <w:rFonts w:ascii="Times New Roman" w:eastAsia="Times New Roman" w:hAnsi="Times New Roman"/>
          <w:sz w:val="24"/>
          <w:szCs w:val="24"/>
        </w:rPr>
      </w:pPr>
    </w:p>
    <w:p w14:paraId="460EF84B" w14:textId="77777777" w:rsidR="00365F88" w:rsidRDefault="0025789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Last updated 11/6/2022</w:t>
      </w:r>
    </w:p>
    <w:p w14:paraId="475834A2" w14:textId="77777777" w:rsidR="00365F88" w:rsidRDefault="00365F88">
      <w:pPr>
        <w:spacing w:after="0" w:line="240" w:lineRule="auto"/>
        <w:rPr>
          <w:rFonts w:ascii="Times New Roman" w:eastAsia="Times New Roman" w:hAnsi="Times New Roman"/>
          <w:b/>
          <w:sz w:val="24"/>
          <w:szCs w:val="24"/>
        </w:rPr>
      </w:pPr>
    </w:p>
    <w:sectPr w:rsidR="00365F88">
      <w:pgSz w:w="12240" w:h="15840"/>
      <w:pgMar w:top="72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6910"/>
    <w:multiLevelType w:val="multilevel"/>
    <w:tmpl w:val="CE38D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6879DE"/>
    <w:multiLevelType w:val="multilevel"/>
    <w:tmpl w:val="1BDAF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D22B00"/>
    <w:multiLevelType w:val="multilevel"/>
    <w:tmpl w:val="C0D2C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00" w:hanging="360"/>
      </w:pPr>
      <w:rPr>
        <w:rFonts w:ascii="Noto Sans Symbols" w:eastAsia="Noto Sans Symbols" w:hAnsi="Noto Sans Symbols" w:cs="Noto Sans Symbols"/>
      </w:rPr>
    </w:lvl>
    <w:lvl w:ilvl="2">
      <w:start w:val="1"/>
      <w:numFmt w:val="bullet"/>
      <w:lvlText w:val="o"/>
      <w:lvlJc w:val="left"/>
      <w:pPr>
        <w:ind w:left="144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2142129">
    <w:abstractNumId w:val="1"/>
  </w:num>
  <w:num w:numId="2" w16cid:durableId="1224367993">
    <w:abstractNumId w:val="0"/>
  </w:num>
  <w:num w:numId="3" w16cid:durableId="113653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88"/>
    <w:rsid w:val="00257897"/>
    <w:rsid w:val="0036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01E5"/>
  <w15:docId w15:val="{254AC3E9-13FC-404B-BD7C-FDFCB24B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6F"/>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146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Lxb2a3e6Cz7Zmcv71o57D8AeA==">AMUW2mV3gM2fs7d5lJMg9ySQXjrOwBiueTP2QzA7GBQlIAiYrc5hciYemOQVbXAxLFLISUDLnFDv3CVIHNHkA0cM9zVCZy5lcT7A04zc8IT3s9iHMDkuw5w=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1798</Words>
  <Characters>10254</Characters>
  <Application>Microsoft Office Word</Application>
  <DocSecurity>4</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Elizabeth</dc:creator>
  <cp:lastModifiedBy>Stiehler Raquel</cp:lastModifiedBy>
  <cp:revision>2</cp:revision>
  <dcterms:created xsi:type="dcterms:W3CDTF">2023-02-04T15:03:00Z</dcterms:created>
  <dcterms:modified xsi:type="dcterms:W3CDTF">2023-02-04T15:03:00Z</dcterms:modified>
</cp:coreProperties>
</file>